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 w:firstLineChars="0"/>
        <w:jc w:val="both"/>
        <w:rPr>
          <w:rFonts w:hint="default" w:ascii="Times New Roman" w:hAnsi="Times New Roman" w:eastAsia="黑体" w:cs="Times New Roman"/>
          <w:snapToGrid w:val="0"/>
          <w:color w:val="auto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sz w:val="32"/>
          <w:szCs w:val="24"/>
          <w:highlight w:val="none"/>
        </w:rPr>
        <w:t>附件</w:t>
      </w:r>
      <w:r>
        <w:rPr>
          <w:rFonts w:hint="eastAsia" w:eastAsia="黑体" w:cs="Times New Roman"/>
          <w:snapToGrid w:val="0"/>
          <w:color w:val="auto"/>
          <w:sz w:val="32"/>
          <w:szCs w:val="24"/>
          <w:highlight w:val="none"/>
          <w:lang w:val="en-US" w:eastAsia="zh-CN"/>
        </w:rPr>
        <w:t xml:space="preserve">4  </w:t>
      </w:r>
      <w:bookmarkStart w:id="0" w:name="_GoBack"/>
      <w:bookmarkEnd w:id="0"/>
    </w:p>
    <w:p>
      <w:pPr>
        <w:widowControl/>
        <w:shd w:val="clear" w:color="auto" w:fill="FFFFFF"/>
        <w:spacing w:line="60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snapToGrid w:val="0"/>
          <w:color w:val="auto"/>
          <w:sz w:val="44"/>
          <w:szCs w:val="44"/>
          <w:highlight w:val="none"/>
        </w:rPr>
      </w:pPr>
    </w:p>
    <w:p>
      <w:pPr>
        <w:widowControl/>
        <w:shd w:val="clear" w:color="auto" w:fill="FFFFFF"/>
        <w:spacing w:line="600" w:lineRule="exact"/>
        <w:ind w:firstLine="0" w:firstLineChars="0"/>
        <w:jc w:val="center"/>
        <w:rPr>
          <w:rFonts w:hint="default" w:ascii="Times New Roman" w:hAnsi="Times New Roman" w:eastAsia="方正小标宋_GBK" w:cs="Times New Roman"/>
          <w:snapToGrid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 w:val="0"/>
          <w:color w:val="auto"/>
          <w:sz w:val="44"/>
          <w:szCs w:val="44"/>
          <w:highlight w:val="none"/>
        </w:rPr>
        <w:t>单位公示证明</w:t>
      </w:r>
      <w:r>
        <w:rPr>
          <w:rFonts w:hint="default" w:ascii="Times New Roman" w:hAnsi="Times New Roman" w:eastAsia="方正小标宋_GBK" w:cs="Times New Roman"/>
          <w:snapToGrid w:val="0"/>
          <w:color w:val="auto"/>
          <w:sz w:val="44"/>
          <w:szCs w:val="44"/>
          <w:highlight w:val="none"/>
          <w:lang w:eastAsia="zh-CN"/>
        </w:rPr>
        <w:t>（参考模板）</w:t>
      </w:r>
    </w:p>
    <w:p>
      <w:pPr>
        <w:widowControl/>
        <w:shd w:val="clear" w:color="auto" w:fill="FFFFFF"/>
        <w:spacing w:line="600" w:lineRule="exact"/>
        <w:ind w:firstLine="0" w:firstLineChars="0"/>
        <w:jc w:val="left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同意推荐本单位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>　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>　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同志申报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系列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专业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专业技术资格。其申报的材料已经本单位审查，并按省有关规定在本单位公示5个工作日以上。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公示时间为：2026年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none"/>
          <w:lang w:val="en-US" w:eastAsia="zh-CN"/>
        </w:rPr>
        <w:t>日至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u w:val="none"/>
          <w:lang w:val="en-US" w:eastAsia="zh-CN"/>
        </w:rPr>
        <w:t>日。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申报材料经公示后无异议。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440" w:firstLineChars="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单位（公章）：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napToGrid w:val="0"/>
          <w:color w:val="auto"/>
          <w:sz w:val="32"/>
          <w:szCs w:val="32"/>
          <w:highlight w:val="none"/>
        </w:rPr>
        <w:t>年      月      日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11956"/>
    <w:rsid w:val="00016D8E"/>
    <w:rsid w:val="04656FC2"/>
    <w:rsid w:val="2CEC7043"/>
    <w:rsid w:val="311A6D9D"/>
    <w:rsid w:val="33C11956"/>
    <w:rsid w:val="36CDFBE0"/>
    <w:rsid w:val="3ACC4C05"/>
    <w:rsid w:val="58A73F8A"/>
    <w:rsid w:val="58EB4D70"/>
    <w:rsid w:val="7BFFD4DE"/>
    <w:rsid w:val="FB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2026-08-26T19:47:00Z</dcterms:created>
  <dc:creator>时间停摆，往事成诗</dc:creator>
  <cp:lastModifiedBy>uos</cp:lastModifiedBy>
  <cp:lastPrinted>2026-09-04T08:34:31Z</cp:lastPrinted>
  <dcterms:modified xsi:type="dcterms:W3CDTF">2026-09-04T08:48:45Z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714A5ADB13FD4513897E371CDD89AB72_13</vt:lpwstr>
  </property>
  <property fmtid="{D5CDD505-2E9C-101B-9397-08002B2CF9AE}" pid="4" name="KSOTemplateDocerSaveRecord">
    <vt:lpwstr>eyJoZGlkIjoiOTY3Y2ZmYzY2NTRjOTNiZjQ4NmViM2UzZDMxMmQ2N2UiLCJ1c2VySWQiOiI4Mjg4OTQ1MjYifQ==</vt:lpwstr>
  </property>
</Properties>
</file>